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562B9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证   明</w:t>
      </w:r>
    </w:p>
    <w:p w14:paraId="34A6A1A2">
      <w:pPr>
        <w:jc w:val="center"/>
        <w:rPr>
          <w:sz w:val="48"/>
          <w:szCs w:val="48"/>
        </w:rPr>
      </w:pPr>
    </w:p>
    <w:p w14:paraId="355A039A">
      <w:pPr>
        <w:jc w:val="center"/>
        <w:rPr>
          <w:rFonts w:asciiTheme="minorEastAsia" w:hAnsiTheme="minorEastAsia"/>
          <w:sz w:val="32"/>
          <w:szCs w:val="32"/>
        </w:rPr>
      </w:pPr>
    </w:p>
    <w:p w14:paraId="5EB08E5D"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我校202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届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一次性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求职补贴申报人   名，全部为我校202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届毕业生。</w:t>
      </w:r>
    </w:p>
    <w:p w14:paraId="0931D2D8">
      <w:pPr>
        <w:jc w:val="center"/>
        <w:rPr>
          <w:rFonts w:asciiTheme="minorEastAsia" w:hAnsiTheme="minorEastAsia"/>
          <w:sz w:val="32"/>
          <w:szCs w:val="32"/>
        </w:rPr>
      </w:pPr>
    </w:p>
    <w:p w14:paraId="6B2745FC">
      <w:pPr>
        <w:jc w:val="center"/>
        <w:rPr>
          <w:rFonts w:ascii="仿宋" w:hAnsi="仿宋" w:eastAsia="仿宋"/>
          <w:sz w:val="36"/>
          <w:szCs w:val="36"/>
        </w:rPr>
      </w:pPr>
    </w:p>
    <w:p w14:paraId="03F647AE">
      <w:pPr>
        <w:jc w:val="center"/>
        <w:rPr>
          <w:rFonts w:ascii="仿宋" w:hAnsi="仿宋" w:eastAsia="仿宋"/>
          <w:sz w:val="36"/>
          <w:szCs w:val="36"/>
        </w:rPr>
      </w:pPr>
    </w:p>
    <w:p w14:paraId="642CB422"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特此证明</w:t>
      </w:r>
    </w:p>
    <w:p w14:paraId="36C92E03">
      <w:pPr>
        <w:jc w:val="center"/>
        <w:rPr>
          <w:rFonts w:ascii="仿宋" w:hAnsi="仿宋" w:eastAsia="仿宋"/>
          <w:sz w:val="36"/>
          <w:szCs w:val="36"/>
        </w:rPr>
      </w:pPr>
    </w:p>
    <w:p w14:paraId="23B4F2AD">
      <w:pPr>
        <w:rPr>
          <w:rFonts w:ascii="仿宋" w:hAnsi="仿宋" w:eastAsia="仿宋"/>
          <w:sz w:val="36"/>
          <w:szCs w:val="36"/>
        </w:rPr>
      </w:pPr>
    </w:p>
    <w:p w14:paraId="113576B3">
      <w:pPr>
        <w:jc w:val="center"/>
        <w:rPr>
          <w:rFonts w:ascii="仿宋" w:hAnsi="仿宋" w:eastAsia="仿宋"/>
          <w:sz w:val="36"/>
          <w:szCs w:val="36"/>
        </w:rPr>
      </w:pPr>
    </w:p>
    <w:p w14:paraId="5688852E"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经办人：</w:t>
      </w:r>
    </w:p>
    <w:p w14:paraId="05B17B3E">
      <w:pPr>
        <w:rPr>
          <w:rFonts w:ascii="仿宋" w:hAnsi="仿宋" w:eastAsia="仿宋"/>
          <w:sz w:val="36"/>
          <w:szCs w:val="36"/>
        </w:rPr>
      </w:pPr>
    </w:p>
    <w:p w14:paraId="284D9BF3"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院校盖章：</w:t>
      </w:r>
    </w:p>
    <w:p w14:paraId="626C031D">
      <w:pPr>
        <w:jc w:val="center"/>
        <w:rPr>
          <w:rFonts w:ascii="仿宋" w:hAnsi="仿宋" w:eastAsia="仿宋"/>
          <w:sz w:val="36"/>
          <w:szCs w:val="36"/>
        </w:rPr>
      </w:pPr>
    </w:p>
    <w:p w14:paraId="65AC0752"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